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BE2" w:rsidRDefault="00224C73" w:rsidP="00AE3BD2">
      <w:pPr>
        <w:jc w:val="center"/>
      </w:pPr>
      <w:r>
        <w:rPr>
          <w:noProof/>
        </w:rPr>
        <w:pict>
          <v:shapetype id="_x0000_t202" coordsize="21600,21600" o:spt="202" path="m,l,21600r21600,l21600,xe">
            <v:stroke joinstyle="miter"/>
            <v:path gradientshapeok="t" o:connecttype="rect"/>
          </v:shapetype>
          <v:shape id="_x0000_s1031" type="#_x0000_t202" style="position:absolute;left:0;text-align:left;margin-left:67.9pt;margin-top:-30pt;width:325.1pt;height:28.5pt;z-index:251669504;mso-width-relative:margin;mso-height-relative:margin" fillcolor="white [3201]" stroked="f" strokecolor="black [3200]" strokeweight="1pt">
            <v:stroke dashstyle="dash"/>
            <v:shadow color="#868686"/>
            <v:textbox>
              <w:txbxContent>
                <w:p w:rsidR="00593EA5" w:rsidRPr="00AE3BD2" w:rsidRDefault="00593EA5" w:rsidP="00AE3BD2">
                  <w:pPr>
                    <w:jc w:val="center"/>
                  </w:pPr>
                  <w:r>
                    <w:rPr>
                      <w:rFonts w:ascii="Verdana" w:hAnsi="Verdana"/>
                      <w:b/>
                      <w:bCs/>
                      <w:color w:val="FF0000"/>
                      <w:sz w:val="15"/>
                      <w:szCs w:val="15"/>
                      <w:shd w:val="clear" w:color="auto" w:fill="FFEF9C"/>
                    </w:rPr>
                    <w:t>M</w:t>
                  </w:r>
                  <w:r>
                    <w:rPr>
                      <w:rFonts w:ascii="Verdana" w:hAnsi="Verdana"/>
                      <w:b/>
                      <w:bCs/>
                      <w:color w:val="0000FF"/>
                      <w:sz w:val="15"/>
                      <w:szCs w:val="15"/>
                      <w:shd w:val="clear" w:color="auto" w:fill="FFEF9C"/>
                    </w:rPr>
                    <w:t>usic</w:t>
                  </w:r>
                  <w:r>
                    <w:rPr>
                      <w:rFonts w:ascii="Verdana" w:hAnsi="Verdana"/>
                      <w:b/>
                      <w:bCs/>
                      <w:color w:val="FF0000"/>
                      <w:sz w:val="15"/>
                      <w:szCs w:val="15"/>
                      <w:shd w:val="clear" w:color="auto" w:fill="FFEF9C"/>
                    </w:rPr>
                    <w:t>S</w:t>
                  </w:r>
                  <w:r>
                    <w:rPr>
                      <w:rFonts w:ascii="Verdana" w:hAnsi="Verdana"/>
                      <w:b/>
                      <w:bCs/>
                      <w:color w:val="0000FF"/>
                      <w:sz w:val="15"/>
                      <w:szCs w:val="15"/>
                      <w:shd w:val="clear" w:color="auto" w:fill="FFEF9C"/>
                    </w:rPr>
                    <w:t>miles</w:t>
                  </w:r>
                  <w:r>
                    <w:rPr>
                      <w:rFonts w:ascii="Verdana" w:hAnsi="Verdana"/>
                      <w:b/>
                      <w:bCs/>
                      <w:color w:val="FF0000"/>
                      <w:sz w:val="15"/>
                      <w:szCs w:val="15"/>
                      <w:shd w:val="clear" w:color="auto" w:fill="FFEF9C"/>
                    </w:rPr>
                    <w:t>.com</w:t>
                  </w:r>
                  <w:r>
                    <w:rPr>
                      <w:rFonts w:ascii="Verdana" w:hAnsi="Verdana"/>
                      <w:b/>
                      <w:bCs/>
                      <w:color w:val="FF0000"/>
                      <w:sz w:val="15"/>
                      <w:szCs w:val="15"/>
                      <w:shd w:val="clear" w:color="auto" w:fill="FFEF9C"/>
                    </w:rPr>
                    <w:br/>
                  </w:r>
                  <w:proofErr w:type="gramStart"/>
                  <w:r>
                    <w:rPr>
                      <w:rFonts w:ascii="Verdana" w:hAnsi="Verdana"/>
                      <w:b/>
                      <w:bCs/>
                      <w:color w:val="FF0000"/>
                      <w:sz w:val="15"/>
                      <w:szCs w:val="15"/>
                      <w:shd w:val="clear" w:color="auto" w:fill="FFEF9C"/>
                    </w:rPr>
                    <w:t>The</w:t>
                  </w:r>
                  <w:proofErr w:type="gramEnd"/>
                  <w:r>
                    <w:rPr>
                      <w:rFonts w:ascii="Verdana" w:hAnsi="Verdana"/>
                      <w:b/>
                      <w:bCs/>
                      <w:color w:val="FF0000"/>
                      <w:sz w:val="15"/>
                      <w:szCs w:val="15"/>
                      <w:shd w:val="clear" w:color="auto" w:fill="FFEF9C"/>
                    </w:rPr>
                    <w:t xml:space="preserve"> Worlds of Gilbert and Sullivan</w:t>
                  </w:r>
                </w:p>
              </w:txbxContent>
            </v:textbox>
          </v:shape>
        </w:pict>
      </w:r>
      <w:r>
        <w:rPr>
          <w:noProof/>
          <w:lang w:eastAsia="zh-TW"/>
        </w:rPr>
        <w:pict>
          <v:shape id="_x0000_s1027" type="#_x0000_t202" style="position:absolute;left:0;text-align:left;margin-left:193.15pt;margin-top:40.5pt;width:75.35pt;height:20.25pt;z-index:251662336;mso-width-relative:margin;mso-height-relative:margin" fillcolor="white [3201]" strokecolor="black [3200]" strokeweight="1pt">
            <v:stroke dashstyle="dash"/>
            <v:shadow color="#868686"/>
            <v:textbox>
              <w:txbxContent>
                <w:p w:rsidR="00593EA5" w:rsidRPr="00CF31FC" w:rsidRDefault="00593EA5" w:rsidP="00CF31FC">
                  <w:pPr>
                    <w:jc w:val="center"/>
                    <w:rPr>
                      <w:color w:val="000000" w:themeColor="text1"/>
                    </w:rPr>
                  </w:pPr>
                  <w:r w:rsidRPr="00CF31FC">
                    <w:rPr>
                      <w:color w:val="000000" w:themeColor="text1"/>
                    </w:rPr>
                    <w:t>HOME</w:t>
                  </w:r>
                </w:p>
              </w:txbxContent>
            </v:textbox>
          </v:shape>
        </w:pict>
      </w:r>
      <w:r w:rsidR="00AE3BD2" w:rsidRPr="00AE3BD2">
        <w:rPr>
          <w:noProof/>
        </w:rPr>
        <w:drawing>
          <wp:inline distT="0" distB="0" distL="0" distR="0">
            <wp:extent cx="4210685" cy="421069"/>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210685" cy="421069"/>
                    </a:xfrm>
                    <a:prstGeom prst="rect">
                      <a:avLst/>
                    </a:prstGeom>
                    <a:noFill/>
                    <a:ln w="9525">
                      <a:noFill/>
                      <a:miter lim="800000"/>
                      <a:headEnd/>
                      <a:tailEnd/>
                    </a:ln>
                  </pic:spPr>
                </pic:pic>
              </a:graphicData>
            </a:graphic>
          </wp:inline>
        </w:drawing>
      </w:r>
      <w:r>
        <w:rPr>
          <w:noProof/>
          <w:lang w:eastAsia="zh-TW"/>
        </w:rPr>
        <w:pict>
          <v:shape id="_x0000_s1030" type="#_x0000_t202" style="position:absolute;left:0;text-align:left;margin-left:60.55pt;margin-top:-65.65pt;width:346.7pt;height:43.9pt;z-index:251668480;mso-position-horizontal-relative:text;mso-position-vertical-relative:text;mso-width-relative:margin;mso-height-relative:margin" stroked="f">
            <v:textbox>
              <w:txbxContent>
                <w:p w:rsidR="00593EA5" w:rsidRDefault="00593EA5"/>
              </w:txbxContent>
            </v:textbox>
          </v:shape>
        </w:pict>
      </w:r>
    </w:p>
    <w:p w:rsidR="00CF31FC" w:rsidRDefault="00CF31FC"/>
    <w:p w:rsidR="00CF31FC" w:rsidRDefault="00224C73">
      <w:r>
        <w:rPr>
          <w:noProof/>
          <w:lang w:eastAsia="zh-TW"/>
        </w:rPr>
        <w:pict>
          <v:shape id="_x0000_s1029" type="#_x0000_t202" style="position:absolute;margin-left:0;margin-top:0;width:447.6pt;height:483.85pt;z-index:251666432;mso-position-horizontal:center;mso-width-relative:margin;mso-height-relative:margin" stroked="f">
            <v:textbox style="mso-next-textbox:#_x0000_s1029">
              <w:txbxContent>
                <w:p w:rsidR="00593EA5" w:rsidRDefault="00593EA5" w:rsidP="00B00F44">
                  <w:pPr>
                    <w:pStyle w:val="NormalWeb"/>
                    <w:rPr>
                      <w:rFonts w:ascii="Verdana" w:hAnsi="Verdana"/>
                    </w:rPr>
                  </w:pPr>
                  <w:r>
                    <w:rPr>
                      <w:rFonts w:ascii="Verdana" w:hAnsi="Verdana"/>
                      <w:b/>
                      <w:bCs/>
                      <w:color w:val="FF0000"/>
                      <w:sz w:val="36"/>
                      <w:szCs w:val="36"/>
                    </w:rPr>
                    <w:t>B</w:t>
                  </w:r>
                  <w:r>
                    <w:rPr>
                      <w:rFonts w:ascii="Verdana" w:hAnsi="Verdana"/>
                      <w:b/>
                      <w:bCs/>
                      <w:color w:val="0000FF"/>
                    </w:rPr>
                    <w:t>illy</w:t>
                  </w:r>
                  <w:r>
                    <w:rPr>
                      <w:rFonts w:ascii="Verdana" w:hAnsi="Verdana"/>
                    </w:rPr>
                    <w:t xml:space="preserve"> Boy is </w:t>
                  </w:r>
                  <w:proofErr w:type="spellStart"/>
                  <w:r>
                    <w:rPr>
                      <w:rFonts w:ascii="Verdana" w:hAnsi="Verdana"/>
                    </w:rPr>
                    <w:t>categorised</w:t>
                  </w:r>
                  <w:proofErr w:type="spellEnd"/>
                  <w:r>
                    <w:rPr>
                      <w:rFonts w:ascii="Verdana" w:hAnsi="Verdana"/>
                    </w:rPr>
                    <w:t xml:space="preserve"> as a Traditional Sea Shanty. </w:t>
                  </w:r>
                  <w:proofErr w:type="gramStart"/>
                  <w:r>
                    <w:rPr>
                      <w:rFonts w:ascii="Verdana" w:hAnsi="Verdana"/>
                    </w:rPr>
                    <w:t>A Capstan Song.</w:t>
                  </w:r>
                  <w:proofErr w:type="gramEnd"/>
                  <w:r>
                    <w:rPr>
                      <w:rFonts w:ascii="Verdana" w:hAnsi="Verdana"/>
                    </w:rPr>
                    <w:t xml:space="preserve"> </w:t>
                  </w:r>
                  <w:proofErr w:type="spellStart"/>
                  <w:r>
                    <w:rPr>
                      <w:rFonts w:ascii="Verdana" w:hAnsi="Verdana"/>
                    </w:rPr>
                    <w:t>Its</w:t>
                  </w:r>
                  <w:proofErr w:type="spellEnd"/>
                  <w:r>
                    <w:rPr>
                      <w:rFonts w:ascii="Verdana" w:hAnsi="Verdana"/>
                    </w:rPr>
                    <w:t xml:space="preserve"> very bouncy, Skippy tune lends itself to dancing. It also has the distinction of being different to the normal sea shanty format (solo/chorus). It follows a question and answer design between two soloists with a short chorus at the end of each verse. In our </w:t>
                  </w:r>
                  <w:proofErr w:type="spellStart"/>
                  <w:r>
                    <w:rPr>
                      <w:rFonts w:ascii="Verdana" w:hAnsi="Verdana"/>
                      <w:color w:val="FF0000"/>
                    </w:rPr>
                    <w:t>M</w:t>
                  </w:r>
                  <w:r>
                    <w:rPr>
                      <w:rFonts w:ascii="Verdana" w:hAnsi="Verdana"/>
                      <w:color w:val="0000FF"/>
                    </w:rPr>
                    <w:t>usic</w:t>
                  </w:r>
                  <w:r>
                    <w:rPr>
                      <w:rFonts w:ascii="Verdana" w:hAnsi="Verdana"/>
                      <w:color w:val="FF0000"/>
                    </w:rPr>
                    <w:t>S</w:t>
                  </w:r>
                  <w:r>
                    <w:rPr>
                      <w:rFonts w:ascii="Verdana" w:hAnsi="Verdana"/>
                      <w:color w:val="0000FF"/>
                    </w:rPr>
                    <w:t>miles</w:t>
                  </w:r>
                  <w:proofErr w:type="spellEnd"/>
                  <w:r>
                    <w:rPr>
                      <w:rFonts w:ascii="Verdana" w:hAnsi="Verdana"/>
                    </w:rPr>
                    <w:t xml:space="preserve"> arrangement we've used a different 1st 'soloist' asking the question in each verse.</w:t>
                  </w:r>
                </w:p>
                <w:p w:rsidR="00593EA5" w:rsidRDefault="00593EA5" w:rsidP="00B00F44">
                  <w:pPr>
                    <w:pStyle w:val="NormalWeb"/>
                    <w:rPr>
                      <w:rFonts w:ascii="Verdana" w:hAnsi="Verdana"/>
                    </w:rPr>
                  </w:pPr>
                  <w:r>
                    <w:rPr>
                      <w:rFonts w:ascii="Verdana" w:hAnsi="Verdana"/>
                      <w:b/>
                      <w:bCs/>
                      <w:color w:val="FF0000"/>
                      <w:sz w:val="36"/>
                      <w:szCs w:val="36"/>
                    </w:rPr>
                    <w:t>T</w:t>
                  </w:r>
                  <w:r>
                    <w:rPr>
                      <w:rFonts w:ascii="Verdana" w:hAnsi="Verdana"/>
                      <w:b/>
                      <w:bCs/>
                      <w:color w:val="0000FF"/>
                    </w:rPr>
                    <w:t>here</w:t>
                  </w:r>
                  <w:r>
                    <w:rPr>
                      <w:rFonts w:ascii="Verdana" w:hAnsi="Verdana"/>
                    </w:rPr>
                    <w:t xml:space="preserve"> is compelling evidence which leaves little room for doubt that its origins lie in the shanty: </w:t>
                  </w:r>
                  <w:r>
                    <w:rPr>
                      <w:rFonts w:ascii="Verdana" w:hAnsi="Verdana"/>
                      <w:i/>
                      <w:iCs/>
                    </w:rPr>
                    <w:t>Lord Randall</w:t>
                  </w:r>
                  <w:r>
                    <w:rPr>
                      <w:rFonts w:ascii="Verdana" w:hAnsi="Verdana"/>
                    </w:rPr>
                    <w:t xml:space="preserve"> (or </w:t>
                  </w:r>
                  <w:proofErr w:type="spellStart"/>
                  <w:r>
                    <w:rPr>
                      <w:rFonts w:ascii="Verdana" w:hAnsi="Verdana"/>
                    </w:rPr>
                    <w:t>Rendal</w:t>
                  </w:r>
                  <w:proofErr w:type="spellEnd"/>
                  <w:r>
                    <w:rPr>
                      <w:rFonts w:ascii="Verdana" w:hAnsi="Verdana"/>
                    </w:rPr>
                    <w:t xml:space="preserve">), first published in 'The Scots Musical Museum', and titled </w:t>
                  </w:r>
                  <w:r>
                    <w:rPr>
                      <w:rFonts w:ascii="Verdana" w:hAnsi="Verdana"/>
                      <w:i/>
                      <w:iCs/>
                    </w:rPr>
                    <w:t>Lord Ronald My Son</w:t>
                  </w:r>
                  <w:r>
                    <w:rPr>
                      <w:rFonts w:ascii="Verdana" w:hAnsi="Verdana"/>
                    </w:rPr>
                    <w:t xml:space="preserve">. This in turn may have been derived from an Italian ballad of the 1600s. It was originally called </w:t>
                  </w:r>
                  <w:r>
                    <w:rPr>
                      <w:rFonts w:ascii="Verdana" w:hAnsi="Verdana"/>
                      <w:i/>
                      <w:iCs/>
                    </w:rPr>
                    <w:t>Willie Lad</w:t>
                  </w:r>
                  <w:r>
                    <w:rPr>
                      <w:rFonts w:ascii="Verdana" w:hAnsi="Verdana"/>
                    </w:rPr>
                    <w:t xml:space="preserve">, and later </w:t>
                  </w:r>
                  <w:r>
                    <w:rPr>
                      <w:rFonts w:ascii="Verdana" w:hAnsi="Verdana"/>
                      <w:i/>
                      <w:iCs/>
                    </w:rPr>
                    <w:t>Charming William</w:t>
                  </w:r>
                  <w:r>
                    <w:rPr>
                      <w:rFonts w:ascii="Verdana" w:hAnsi="Verdana"/>
                    </w:rPr>
                    <w:t xml:space="preserve">. However, although the words of </w:t>
                  </w:r>
                  <w:r>
                    <w:rPr>
                      <w:rFonts w:ascii="Verdana" w:hAnsi="Verdana"/>
                      <w:i/>
                      <w:iCs/>
                    </w:rPr>
                    <w:t>Lord Randall</w:t>
                  </w:r>
                  <w:r>
                    <w:rPr>
                      <w:rFonts w:ascii="Verdana" w:hAnsi="Verdana"/>
                    </w:rPr>
                    <w:t xml:space="preserve"> are similar both timing and tunes are radically different. </w:t>
                  </w:r>
                </w:p>
                <w:p w:rsidR="00593EA5" w:rsidRDefault="00593EA5" w:rsidP="00B00F44">
                  <w:pPr>
                    <w:pStyle w:val="NormalWeb"/>
                    <w:rPr>
                      <w:rFonts w:ascii="Verdana" w:hAnsi="Verdana"/>
                    </w:rPr>
                  </w:pPr>
                  <w:r>
                    <w:rPr>
                      <w:rFonts w:ascii="Verdana" w:hAnsi="Verdana"/>
                    </w:rPr>
                    <w:t>Sir Walter Scott associated the ballad with the death of Thomas Randolph (Randal), Earl of Murray (or Moray), Robert the Bruce's nephew. Randolph died (possibly poisoned) in Musselburgh in 1332. In The Journal of Folk Song Society it is suggested that Lord Randal is the 6th Earl of Chester, poisoned by his wife in 1232.</w:t>
                  </w:r>
                </w:p>
                <w:p w:rsidR="00593EA5" w:rsidRDefault="00593EA5" w:rsidP="00B00F44">
                  <w:pPr>
                    <w:pStyle w:val="NormalWeb"/>
                    <w:rPr>
                      <w:rFonts w:ascii="Verdana" w:hAnsi="Verdana"/>
                    </w:rPr>
                  </w:pPr>
                  <w:r>
                    <w:rPr>
                      <w:rFonts w:ascii="Verdana" w:hAnsi="Verdana"/>
                    </w:rPr>
                    <w:t xml:space="preserve">A lovely world they lived in, wasn't it? The </w:t>
                  </w:r>
                  <w:proofErr w:type="spellStart"/>
                  <w:r>
                    <w:rPr>
                      <w:rFonts w:ascii="Verdana" w:hAnsi="Verdana"/>
                    </w:rPr>
                    <w:t>Nancies</w:t>
                  </w:r>
                  <w:proofErr w:type="spellEnd"/>
                  <w:r>
                    <w:rPr>
                      <w:rFonts w:ascii="Verdana" w:hAnsi="Verdana"/>
                    </w:rPr>
                    <w:t xml:space="preserve"> in both stories seemed to have a penchant for eliminating their unwanted husband(s)! Nevertheless this seems a likely (probably Scottish) source of what is now one of the </w:t>
                  </w:r>
                  <w:proofErr w:type="spellStart"/>
                  <w:r>
                    <w:rPr>
                      <w:rFonts w:ascii="Verdana" w:hAnsi="Verdana"/>
                    </w:rPr>
                    <w:t>favourites</w:t>
                  </w:r>
                  <w:proofErr w:type="spellEnd"/>
                  <w:r>
                    <w:rPr>
                      <w:rFonts w:ascii="Verdana" w:hAnsi="Verdana"/>
                    </w:rPr>
                    <w:t xml:space="preserve"> of the Sea Shanty world! The well known jaunty 'traditional' tune is a must for any sea shanty concert. We hope you'll enjoy singing (and dancing?) our </w:t>
                  </w:r>
                  <w:proofErr w:type="spellStart"/>
                  <w:r>
                    <w:rPr>
                      <w:rFonts w:ascii="Verdana" w:hAnsi="Verdana"/>
                      <w:color w:val="FF0000"/>
                    </w:rPr>
                    <w:t>M</w:t>
                  </w:r>
                  <w:r>
                    <w:rPr>
                      <w:rFonts w:ascii="Verdana" w:hAnsi="Verdana"/>
                      <w:color w:val="0000FF"/>
                    </w:rPr>
                    <w:t>usic</w:t>
                  </w:r>
                  <w:r>
                    <w:rPr>
                      <w:rFonts w:ascii="Verdana" w:hAnsi="Verdana"/>
                      <w:color w:val="FF0000"/>
                    </w:rPr>
                    <w:t>S</w:t>
                  </w:r>
                  <w:r>
                    <w:rPr>
                      <w:rFonts w:ascii="Verdana" w:hAnsi="Verdana"/>
                      <w:color w:val="0000FF"/>
                    </w:rPr>
                    <w:t>miles</w:t>
                  </w:r>
                  <w:proofErr w:type="spellEnd"/>
                  <w:r>
                    <w:rPr>
                      <w:rFonts w:ascii="Verdana" w:hAnsi="Verdana"/>
                    </w:rPr>
                    <w:t xml:space="preserve"> arrangement of this famous shanty . . .</w:t>
                  </w:r>
                </w:p>
                <w:p w:rsidR="00593EA5" w:rsidRDefault="00593EA5"/>
              </w:txbxContent>
            </v:textbox>
          </v:shape>
        </w:pict>
      </w:r>
    </w:p>
    <w:p w:rsidR="00CF31FC" w:rsidRDefault="00CF31FC"/>
    <w:p w:rsidR="00CF31FC" w:rsidRDefault="00CF31FC"/>
    <w:p w:rsidR="00CF31FC" w:rsidRDefault="00CF31FC"/>
    <w:p w:rsidR="00CF31FC" w:rsidRDefault="00E511BE">
      <w:r>
        <w:rPr>
          <w:noProof/>
        </w:rPr>
        <w:pict>
          <v:rect id="_x0000_s1033" style="position:absolute;margin-left:4.5pt;margin-top:24.1pt;width:459pt;height:204.75pt;z-index:251670528" filled="f"/>
        </w:pict>
      </w:r>
    </w:p>
    <w:p w:rsidR="00CF31FC" w:rsidRDefault="00CF31FC"/>
    <w:p w:rsidR="00CF31FC" w:rsidRDefault="00CF31FC"/>
    <w:p w:rsidR="00CF31FC" w:rsidRDefault="00CF31FC"/>
    <w:p w:rsidR="00CF31FC" w:rsidRDefault="00CF31FC"/>
    <w:p w:rsidR="00CF31FC" w:rsidRDefault="00CF31FC"/>
    <w:p w:rsidR="00CF31FC" w:rsidRDefault="00CF31FC"/>
    <w:p w:rsidR="00CF31FC" w:rsidRDefault="00CF31FC"/>
    <w:p w:rsidR="00CF31FC" w:rsidRDefault="00CF31FC"/>
    <w:p w:rsidR="00CF31FC" w:rsidRDefault="00CF31FC"/>
    <w:p w:rsidR="00CF31FC" w:rsidRDefault="00CF31FC"/>
    <w:p w:rsidR="00CF31FC" w:rsidRDefault="00CF31FC"/>
    <w:p w:rsidR="00CF31FC" w:rsidRDefault="00CF31FC"/>
    <w:p w:rsidR="00CF31FC" w:rsidRDefault="00CF31FC"/>
    <w:p w:rsidR="00CF31FC" w:rsidRDefault="00CF31FC"/>
    <w:p w:rsidR="00CF31FC" w:rsidRDefault="00224C73">
      <w:r>
        <w:rPr>
          <w:noProof/>
          <w:lang w:eastAsia="zh-TW"/>
        </w:rPr>
        <w:pict>
          <v:shape id="_x0000_s1028" type="#_x0000_t202" style="position:absolute;margin-left:-23.15pt;margin-top:7.15pt;width:505.2pt;height:94.3pt;z-index:251664384;mso-width-relative:margin;mso-height-relative:margin" stroked="f">
            <v:textbox>
              <w:txbxContent>
                <w:p w:rsidR="00593EA5" w:rsidRDefault="00593EA5" w:rsidP="00CF31FC">
                  <w:pPr>
                    <w:pStyle w:val="NormalWeb"/>
                    <w:jc w:val="center"/>
                  </w:pPr>
                  <w:r>
                    <w:rPr>
                      <w:rFonts w:ascii="Verdana" w:hAnsi="Verdana"/>
                      <w:color w:val="008080"/>
                      <w:sz w:val="15"/>
                      <w:szCs w:val="15"/>
                    </w:rPr>
                    <w:t xml:space="preserve">If you quote or print anything from this Web-site please add a link to </w:t>
                  </w:r>
                  <w:r>
                    <w:rPr>
                      <w:rFonts w:ascii="Verdana" w:hAnsi="Verdana"/>
                      <w:color w:val="FF0000"/>
                      <w:sz w:val="15"/>
                      <w:szCs w:val="15"/>
                    </w:rPr>
                    <w:t>M</w:t>
                  </w:r>
                  <w:r>
                    <w:rPr>
                      <w:rFonts w:ascii="Verdana" w:hAnsi="Verdana"/>
                      <w:color w:val="0000FF"/>
                      <w:sz w:val="15"/>
                      <w:szCs w:val="15"/>
                    </w:rPr>
                    <w:t>usic</w:t>
                  </w:r>
                  <w:r>
                    <w:rPr>
                      <w:rFonts w:ascii="Verdana" w:hAnsi="Verdana"/>
                      <w:color w:val="FF0000"/>
                      <w:sz w:val="15"/>
                      <w:szCs w:val="15"/>
                    </w:rPr>
                    <w:t>S</w:t>
                  </w:r>
                  <w:r>
                    <w:rPr>
                      <w:rFonts w:ascii="Verdana" w:hAnsi="Verdana"/>
                      <w:color w:val="0000FF"/>
                      <w:sz w:val="15"/>
                      <w:szCs w:val="15"/>
                    </w:rPr>
                    <w:t>miles</w:t>
                  </w:r>
                  <w:r>
                    <w:rPr>
                      <w:rFonts w:ascii="Verdana" w:hAnsi="Verdana"/>
                      <w:color w:val="008080"/>
                      <w:sz w:val="15"/>
                      <w:szCs w:val="15"/>
                    </w:rPr>
                    <w:t>.com in your Web-site. Thanks.</w:t>
                  </w:r>
                  <w:r>
                    <w:rPr>
                      <w:rFonts w:ascii="Verdana" w:hAnsi="Verdana"/>
                    </w:rPr>
                    <w:t xml:space="preserve"> </w:t>
                  </w:r>
                </w:p>
                <w:p w:rsidR="00593EA5" w:rsidRDefault="00593EA5" w:rsidP="00CF31FC">
                  <w:pPr>
                    <w:pStyle w:val="NormalWeb"/>
                    <w:jc w:val="center"/>
                  </w:pPr>
                  <w:r>
                    <w:rPr>
                      <w:rFonts w:ascii="Verdana" w:hAnsi="Verdana"/>
                      <w:sz w:val="15"/>
                      <w:szCs w:val="15"/>
                    </w:rPr>
                    <w:t>© Music arranged and 'performed' by Dr J Eric Ashton</w:t>
                  </w:r>
                </w:p>
                <w:p w:rsidR="00593EA5" w:rsidRDefault="00593EA5" w:rsidP="00CF31FC">
                  <w:pPr>
                    <w:pStyle w:val="NormalWeb"/>
                    <w:jc w:val="center"/>
                  </w:pPr>
                  <w:r>
                    <w:rPr>
                      <w:rFonts w:ascii="Verdana" w:hAnsi="Verdana"/>
                      <w:b/>
                      <w:bCs/>
                      <w:color w:val="FF0000"/>
                      <w:sz w:val="15"/>
                      <w:szCs w:val="15"/>
                      <w:shd w:val="clear" w:color="auto" w:fill="66CCFF"/>
                    </w:rPr>
                    <w:t xml:space="preserve">Copyright © Dr J Eric Ashton 27 September </w:t>
                  </w:r>
                  <w:proofErr w:type="gramStart"/>
                  <w:r>
                    <w:rPr>
                      <w:rFonts w:ascii="Verdana" w:hAnsi="Verdana"/>
                      <w:b/>
                      <w:bCs/>
                      <w:color w:val="FF0000"/>
                      <w:sz w:val="15"/>
                      <w:szCs w:val="15"/>
                      <w:shd w:val="clear" w:color="auto" w:fill="66CCFF"/>
                    </w:rPr>
                    <w:t>2010 .</w:t>
                  </w:r>
                  <w:proofErr w:type="gramEnd"/>
                  <w:r>
                    <w:rPr>
                      <w:rFonts w:ascii="Verdana" w:hAnsi="Verdana"/>
                      <w:b/>
                      <w:bCs/>
                      <w:color w:val="FF0000"/>
                      <w:sz w:val="15"/>
                      <w:szCs w:val="15"/>
                      <w:shd w:val="clear" w:color="auto" w:fill="66CCFF"/>
                    </w:rPr>
                    <w:t xml:space="preserve"> All Rights Reserved.</w:t>
                  </w:r>
                </w:p>
                <w:p w:rsidR="00593EA5" w:rsidRDefault="00593EA5" w:rsidP="00CF31FC">
                  <w:pPr>
                    <w:pStyle w:val="NormalWeb"/>
                    <w:jc w:val="center"/>
                  </w:pPr>
                  <w:r>
                    <w:rPr>
                      <w:rFonts w:ascii="Verdana" w:hAnsi="Verdana"/>
                      <w:b/>
                      <w:bCs/>
                    </w:rPr>
                    <w:t>This site was last updated on 27 September 2010.</w:t>
                  </w:r>
                </w:p>
                <w:p w:rsidR="00593EA5" w:rsidRDefault="00593EA5"/>
              </w:txbxContent>
            </v:textbox>
          </v:shape>
        </w:pict>
      </w:r>
    </w:p>
    <w:sectPr w:rsidR="00CF31FC" w:rsidSect="00094B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31FC"/>
    <w:rsid w:val="00094BE2"/>
    <w:rsid w:val="00224C73"/>
    <w:rsid w:val="00593EA5"/>
    <w:rsid w:val="00A23F68"/>
    <w:rsid w:val="00A5399F"/>
    <w:rsid w:val="00AE3BD2"/>
    <w:rsid w:val="00B00F44"/>
    <w:rsid w:val="00CF31FC"/>
    <w:rsid w:val="00E511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B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1FC"/>
    <w:rPr>
      <w:rFonts w:ascii="Tahoma" w:hAnsi="Tahoma" w:cs="Tahoma"/>
      <w:sz w:val="16"/>
      <w:szCs w:val="16"/>
    </w:rPr>
  </w:style>
  <w:style w:type="paragraph" w:styleId="NormalWeb">
    <w:name w:val="Normal (Web)"/>
    <w:basedOn w:val="Normal"/>
    <w:uiPriority w:val="99"/>
    <w:semiHidden/>
    <w:unhideWhenUsed/>
    <w:rsid w:val="00CF31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50402958">
      <w:bodyDiv w:val="1"/>
      <w:marLeft w:val="0"/>
      <w:marRight w:val="0"/>
      <w:marTop w:val="0"/>
      <w:marBottom w:val="0"/>
      <w:divBdr>
        <w:top w:val="none" w:sz="0" w:space="0" w:color="auto"/>
        <w:left w:val="none" w:sz="0" w:space="0" w:color="auto"/>
        <w:bottom w:val="none" w:sz="0" w:space="0" w:color="auto"/>
        <w:right w:val="none" w:sz="0" w:space="0" w:color="auto"/>
      </w:divBdr>
    </w:div>
    <w:div w:id="1578439675">
      <w:bodyDiv w:val="1"/>
      <w:marLeft w:val="0"/>
      <w:marRight w:val="0"/>
      <w:marTop w:val="0"/>
      <w:marBottom w:val="0"/>
      <w:divBdr>
        <w:top w:val="none" w:sz="0" w:space="0" w:color="auto"/>
        <w:left w:val="none" w:sz="0" w:space="0" w:color="auto"/>
        <w:bottom w:val="none" w:sz="0" w:space="0" w:color="auto"/>
        <w:right w:val="none" w:sz="0" w:space="0" w:color="auto"/>
      </w:divBdr>
    </w:div>
    <w:div w:id="200153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Words>
  <Characters>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moorem</dc:creator>
  <cp:keywords/>
  <dc:description/>
  <cp:lastModifiedBy>moorem</cp:lastModifiedBy>
  <cp:revision>7</cp:revision>
  <cp:lastPrinted>2012-10-22T14:43:00Z</cp:lastPrinted>
  <dcterms:created xsi:type="dcterms:W3CDTF">2012-10-22T14:27:00Z</dcterms:created>
  <dcterms:modified xsi:type="dcterms:W3CDTF">2012-10-22T16:36:00Z</dcterms:modified>
</cp:coreProperties>
</file>